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461793">
        <w:rPr>
          <w:rFonts w:ascii="NeoSansPro-Regular" w:hAnsi="NeoSansPro-Regular" w:cs="NeoSansPro-Regular"/>
          <w:color w:val="404040"/>
          <w:sz w:val="20"/>
          <w:szCs w:val="20"/>
        </w:rPr>
        <w:t>Sofía López Brito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006F96">
        <w:rPr>
          <w:rFonts w:ascii="NeoSansPro-Regular" w:hAnsi="NeoSansPro-Regular" w:cs="NeoSansPro-Regular"/>
          <w:color w:val="404040"/>
          <w:sz w:val="20"/>
          <w:szCs w:val="20"/>
        </w:rPr>
        <w:t>M</w:t>
      </w:r>
      <w:r w:rsidR="00461793">
        <w:rPr>
          <w:rFonts w:ascii="NeoSansPro-Regular" w:hAnsi="NeoSansPro-Regular" w:cs="NeoSansPro-Regular"/>
          <w:color w:val="404040"/>
          <w:sz w:val="20"/>
          <w:szCs w:val="20"/>
        </w:rPr>
        <w:t xml:space="preserve">aestría en derecho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AF0568">
        <w:rPr>
          <w:rFonts w:ascii="NeoSansPro-Regular" w:hAnsi="NeoSansPro-Regular" w:cs="NeoSansPro-Regular"/>
          <w:color w:val="404040"/>
          <w:sz w:val="20"/>
          <w:szCs w:val="20"/>
        </w:rPr>
        <w:t>1536611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AF0568">
        <w:rPr>
          <w:rFonts w:ascii="NeoSansPro-Regular" w:hAnsi="NeoSansPro-Regular" w:cs="NeoSansPro-Regular"/>
          <w:color w:val="404040"/>
          <w:sz w:val="20"/>
          <w:szCs w:val="20"/>
        </w:rPr>
        <w:t>6734921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AF0568">
        <w:rPr>
          <w:rFonts w:ascii="NeoSansPro-Regular" w:hAnsi="NeoSansPro-Regular" w:cs="NeoSansPro-Regular"/>
          <w:color w:val="404040"/>
          <w:sz w:val="20"/>
          <w:szCs w:val="20"/>
        </w:rPr>
        <w:t>22 88 41 61 70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AF0568">
        <w:rPr>
          <w:rFonts w:ascii="NeoSansPro-Regular" w:hAnsi="NeoSansPro-Regular" w:cs="NeoSansPro-Regular"/>
          <w:color w:val="404040"/>
          <w:sz w:val="20"/>
          <w:szCs w:val="20"/>
        </w:rPr>
        <w:t>libraitzel2009@hotmail.com</w:t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</w:t>
      </w:r>
      <w:r w:rsidR="00AF0568">
        <w:rPr>
          <w:rFonts w:ascii="NeoSansPro-Bold" w:hAnsi="NeoSansPro-Bold" w:cs="NeoSansPro-Bold"/>
          <w:b/>
          <w:bCs/>
          <w:color w:val="404040"/>
          <w:sz w:val="20"/>
          <w:szCs w:val="20"/>
        </w:rPr>
        <w:t>83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 w:rsidR="00AF0568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Autónoma </w:t>
      </w:r>
      <w:r w:rsidR="000B0DFE">
        <w:rPr>
          <w:rFonts w:ascii="NeoSansPro-Regular" w:hAnsi="NeoSansPro-Regular" w:cs="NeoSansPro-Regular"/>
          <w:color w:val="404040"/>
          <w:sz w:val="20"/>
          <w:szCs w:val="20"/>
        </w:rPr>
        <w:t>de “F</w:t>
      </w:r>
      <w:r w:rsidR="00F77ED4">
        <w:rPr>
          <w:rFonts w:ascii="NeoSansPro-Regular" w:hAnsi="NeoSansPro-Regular" w:cs="NeoSansPro-Regular"/>
          <w:color w:val="404040"/>
          <w:sz w:val="20"/>
          <w:szCs w:val="20"/>
        </w:rPr>
        <w:t>acultad</w:t>
      </w:r>
      <w:r w:rsidR="00AF0568">
        <w:rPr>
          <w:rFonts w:ascii="NeoSansPro-Regular" w:hAnsi="NeoSansPro-Regular" w:cs="NeoSansPro-Regular"/>
          <w:color w:val="404040"/>
          <w:sz w:val="20"/>
          <w:szCs w:val="20"/>
        </w:rPr>
        <w:t xml:space="preserve"> de </w:t>
      </w:r>
      <w:r w:rsidR="00F77ED4">
        <w:rPr>
          <w:rFonts w:ascii="NeoSansPro-Regular" w:hAnsi="NeoSansPro-Regular" w:cs="NeoSansPro-Regular"/>
          <w:color w:val="404040"/>
          <w:sz w:val="20"/>
          <w:szCs w:val="20"/>
        </w:rPr>
        <w:t>derecho”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Pr="008E0A2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>200</w:t>
      </w:r>
      <w:r w:rsidR="00F77ED4"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>4-2006</w:t>
      </w:r>
      <w:r w:rsidR="002C2653"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Maestría</w:t>
      </w:r>
      <w:r w:rsidR="00F77ED4"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en derecho penal con eje de especialización en derecho penal y criminología universidad veracruzana</w:t>
      </w:r>
    </w:p>
    <w:p w:rsidR="00F77ED4" w:rsidRDefault="00F77ED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aspirante a secretario de acuerdo y de trámite para los juzgados de primera instancia y menores de</w:t>
      </w:r>
      <w:r w:rsidR="00231F6C">
        <w:rPr>
          <w:rFonts w:ascii="NeoSansPro-Regular" w:hAnsi="NeoSansPro-Regular" w:cs="NeoSansPro-Regular"/>
          <w:color w:val="404040"/>
          <w:sz w:val="20"/>
          <w:szCs w:val="20"/>
        </w:rPr>
        <w:t>l fuero común impartido por el H T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ribunal </w:t>
      </w:r>
      <w:r w:rsidR="00231F6C">
        <w:rPr>
          <w:rFonts w:ascii="NeoSansPro-Regular" w:hAnsi="NeoSansPro-Regular" w:cs="NeoSansPro-Regular"/>
          <w:color w:val="404040"/>
          <w:sz w:val="20"/>
          <w:szCs w:val="20"/>
        </w:rPr>
        <w:t>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uperior de justicia del </w:t>
      </w:r>
      <w:r w:rsidR="000B3EF4">
        <w:rPr>
          <w:rFonts w:ascii="NeoSansPro-Regular" w:hAnsi="NeoSansPro-Regular" w:cs="NeoSansPro-Regular"/>
          <w:color w:val="404040"/>
          <w:sz w:val="20"/>
          <w:szCs w:val="20"/>
        </w:rPr>
        <w:t>Estado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Veracruz.</w:t>
      </w:r>
    </w:p>
    <w:p w:rsidR="00F77ED4" w:rsidRDefault="00231F6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para aspirantes de A</w:t>
      </w:r>
      <w:r w:rsidR="00F77ED4">
        <w:rPr>
          <w:rFonts w:ascii="NeoSansPro-Regular" w:hAnsi="NeoSansPro-Regular" w:cs="NeoSansPro-Regular"/>
          <w:color w:val="404040"/>
          <w:sz w:val="20"/>
          <w:szCs w:val="20"/>
        </w:rPr>
        <w:t xml:space="preserve">gentes del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</w:t>
      </w:r>
      <w:r w:rsidR="00F77ED4">
        <w:rPr>
          <w:rFonts w:ascii="NeoSansPro-Regular" w:hAnsi="NeoSansPro-Regular" w:cs="NeoSansPro-Regular"/>
          <w:color w:val="404040"/>
          <w:sz w:val="20"/>
          <w:szCs w:val="20"/>
        </w:rPr>
        <w:t xml:space="preserve">inisterio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P</w:t>
      </w:r>
      <w:r w:rsidR="00506D24">
        <w:rPr>
          <w:rFonts w:ascii="NeoSansPro-Regular" w:hAnsi="NeoSansPro-Regular" w:cs="NeoSansPro-Regular"/>
          <w:color w:val="404040"/>
          <w:sz w:val="20"/>
          <w:szCs w:val="20"/>
        </w:rPr>
        <w:t>úblico</w:t>
      </w:r>
      <w:r w:rsidR="00F77ED4">
        <w:rPr>
          <w:rFonts w:ascii="NeoSansPro-Regular" w:hAnsi="NeoSansPro-Regular" w:cs="NeoSansPro-Regular"/>
          <w:color w:val="404040"/>
          <w:sz w:val="20"/>
          <w:szCs w:val="20"/>
        </w:rPr>
        <w:t xml:space="preserve"> impartido por la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Procuraduría General de Justicia del Estado y l</w:t>
      </w:r>
      <w:r w:rsidR="000B3EF4">
        <w:rPr>
          <w:rFonts w:ascii="NeoSansPro-Regular" w:hAnsi="NeoSansPro-Regular" w:cs="NeoSansPro-Regular"/>
          <w:color w:val="404040"/>
          <w:sz w:val="20"/>
          <w:szCs w:val="20"/>
        </w:rPr>
        <w:t>a Universidad Veracruzana.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506D24" w:rsidRPr="008E0A2C" w:rsidRDefault="000B3EF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>J</w:t>
      </w:r>
      <w:r w:rsidR="00506D24"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>efe</w:t>
      </w:r>
      <w:r w:rsidR="002C2653"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del departamento jurídico del c</w:t>
      </w:r>
      <w:r w:rsidR="00506D24"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>entro de</w:t>
      </w:r>
      <w:r w:rsidR="002C2653"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R</w:t>
      </w:r>
      <w:r w:rsidR="00506D24"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eadaptación </w:t>
      </w:r>
      <w:r w:rsidR="002C2653"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>S</w:t>
      </w:r>
      <w:r w:rsidR="00506D24"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ocial </w:t>
      </w:r>
      <w:r w:rsidR="002C2653"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>Z</w:t>
      </w:r>
      <w:r w:rsidR="00506D24"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ona </w:t>
      </w:r>
      <w:r w:rsidR="002C2653"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>U</w:t>
      </w:r>
      <w:r w:rsidR="00506D24"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>no Xalapa en la congregación de pacho viejo Veracruz 1998-1999.</w:t>
      </w:r>
    </w:p>
    <w:p w:rsidR="00506D24" w:rsidRPr="008E0A2C" w:rsidRDefault="00506D2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8E0A2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Agente del </w:t>
      </w:r>
      <w:r w:rsidR="000B3EF4" w:rsidRPr="008E0A2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Ministerio Público </w:t>
      </w:r>
      <w:r w:rsidR="002C2653" w:rsidRPr="008E0A2C">
        <w:rPr>
          <w:rFonts w:ascii="NeoSansPro-Bold" w:hAnsi="NeoSansPro-Bold" w:cs="NeoSansPro-Bold"/>
          <w:b/>
          <w:bCs/>
          <w:color w:val="404040"/>
          <w:sz w:val="20"/>
          <w:szCs w:val="20"/>
        </w:rPr>
        <w:t>C</w:t>
      </w:r>
      <w:r w:rsidRPr="008E0A2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onciliador e </w:t>
      </w:r>
      <w:r w:rsidR="002C2653" w:rsidRPr="008E0A2C">
        <w:rPr>
          <w:rFonts w:ascii="NeoSansPro-Bold" w:hAnsi="NeoSansPro-Bold" w:cs="NeoSansPro-Bold"/>
          <w:b/>
          <w:bCs/>
          <w:color w:val="404040"/>
          <w:sz w:val="20"/>
          <w:szCs w:val="20"/>
        </w:rPr>
        <w:t>I</w:t>
      </w:r>
      <w:r w:rsidRPr="008E0A2C">
        <w:rPr>
          <w:rFonts w:ascii="NeoSansPro-Bold" w:hAnsi="NeoSansPro-Bold" w:cs="NeoSansPro-Bold"/>
          <w:b/>
          <w:bCs/>
          <w:color w:val="404040"/>
          <w:sz w:val="20"/>
          <w:szCs w:val="20"/>
        </w:rPr>
        <w:t>nvestigador, en el Distrito Judicial de Coatepec veracruz1999-2002.</w:t>
      </w:r>
    </w:p>
    <w:p w:rsidR="00506D24" w:rsidRPr="008E0A2C" w:rsidRDefault="002C265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8E0A2C">
        <w:rPr>
          <w:rFonts w:ascii="NeoSansPro-Bold" w:hAnsi="NeoSansPro-Bold" w:cs="NeoSansPro-Bold"/>
          <w:b/>
          <w:bCs/>
          <w:color w:val="404040"/>
          <w:sz w:val="20"/>
          <w:szCs w:val="20"/>
        </w:rPr>
        <w:t>Agente Segundo del M</w:t>
      </w:r>
      <w:r w:rsidR="00506D24" w:rsidRPr="008E0A2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inisterio </w:t>
      </w:r>
      <w:r w:rsidRPr="008E0A2C">
        <w:rPr>
          <w:rFonts w:ascii="NeoSansPro-Bold" w:hAnsi="NeoSansPro-Bold" w:cs="NeoSansPro-Bold"/>
          <w:b/>
          <w:bCs/>
          <w:color w:val="404040"/>
          <w:sz w:val="20"/>
          <w:szCs w:val="20"/>
        </w:rPr>
        <w:t>Público I</w:t>
      </w:r>
      <w:r w:rsidR="00506D24" w:rsidRPr="008E0A2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nvestigador en el </w:t>
      </w:r>
      <w:r w:rsidR="000B3EF4" w:rsidRPr="008E0A2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Distrito Judicial </w:t>
      </w:r>
      <w:r w:rsidR="00506D24" w:rsidRPr="008E0A2C">
        <w:rPr>
          <w:rFonts w:ascii="NeoSansPro-Bold" w:hAnsi="NeoSansPro-Bold" w:cs="NeoSansPro-Bold"/>
          <w:b/>
          <w:bCs/>
          <w:color w:val="404040"/>
          <w:sz w:val="20"/>
          <w:szCs w:val="20"/>
        </w:rPr>
        <w:t>de Xalapa, Veracruz 2002-2006.</w:t>
      </w:r>
    </w:p>
    <w:p w:rsidR="00506D24" w:rsidRPr="008E0A2C" w:rsidRDefault="00506D2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8E0A2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Agente del </w:t>
      </w:r>
      <w:r w:rsidR="002C2653" w:rsidRPr="008E0A2C">
        <w:rPr>
          <w:rFonts w:ascii="NeoSansPro-Bold" w:hAnsi="NeoSansPro-Bold" w:cs="NeoSansPro-Bold"/>
          <w:b/>
          <w:bCs/>
          <w:color w:val="404040"/>
          <w:sz w:val="20"/>
          <w:szCs w:val="20"/>
        </w:rPr>
        <w:t>M</w:t>
      </w:r>
      <w:r w:rsidRPr="008E0A2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inisterio </w:t>
      </w:r>
      <w:r w:rsidR="002C2653" w:rsidRPr="008E0A2C">
        <w:rPr>
          <w:rFonts w:ascii="NeoSansPro-Bold" w:hAnsi="NeoSansPro-Bold" w:cs="NeoSansPro-Bold"/>
          <w:b/>
          <w:bCs/>
          <w:color w:val="404040"/>
          <w:sz w:val="20"/>
          <w:szCs w:val="20"/>
        </w:rPr>
        <w:t>P</w:t>
      </w:r>
      <w:r w:rsidRPr="008E0A2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úblico investigador de la ciudad de </w:t>
      </w:r>
      <w:r w:rsidR="002C2653" w:rsidRPr="008E0A2C">
        <w:rPr>
          <w:rFonts w:ascii="NeoSansPro-Bold" w:hAnsi="NeoSansPro-Bold" w:cs="NeoSansPro-Bold"/>
          <w:b/>
          <w:bCs/>
          <w:color w:val="404040"/>
          <w:sz w:val="20"/>
          <w:szCs w:val="20"/>
        </w:rPr>
        <w:t>P</w:t>
      </w:r>
      <w:r w:rsidRPr="008E0A2C">
        <w:rPr>
          <w:rFonts w:ascii="NeoSansPro-Bold" w:hAnsi="NeoSansPro-Bold" w:cs="NeoSansPro-Bold"/>
          <w:b/>
          <w:bCs/>
          <w:color w:val="404040"/>
          <w:sz w:val="20"/>
          <w:szCs w:val="20"/>
        </w:rPr>
        <w:t>erote Veracruz, 2006-2009.</w:t>
      </w:r>
    </w:p>
    <w:p w:rsidR="00506D24" w:rsidRPr="008E0A2C" w:rsidRDefault="00506D2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8E0A2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Agente tercero del </w:t>
      </w:r>
      <w:r w:rsidR="000B3EF4" w:rsidRPr="008E0A2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Ministerio Público Investigador Distrito Judicial </w:t>
      </w:r>
      <w:r w:rsidRPr="008E0A2C">
        <w:rPr>
          <w:rFonts w:ascii="NeoSansPro-Bold" w:hAnsi="NeoSansPro-Bold" w:cs="NeoSansPro-Bold"/>
          <w:b/>
          <w:bCs/>
          <w:color w:val="404040"/>
          <w:sz w:val="20"/>
          <w:szCs w:val="20"/>
        </w:rPr>
        <w:t>Xalapa Veracruz.</w:t>
      </w:r>
    </w:p>
    <w:p w:rsidR="00506D24" w:rsidRPr="008E0A2C" w:rsidRDefault="002C265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8E0A2C">
        <w:rPr>
          <w:rFonts w:ascii="NeoSansPro-Bold" w:hAnsi="NeoSansPro-Bold" w:cs="NeoSansPro-Bold"/>
          <w:b/>
          <w:bCs/>
          <w:color w:val="404040"/>
          <w:sz w:val="20"/>
          <w:szCs w:val="20"/>
        </w:rPr>
        <w:t>Agente P</w:t>
      </w:r>
      <w:r w:rsidR="00506D24" w:rsidRPr="008E0A2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rimero del </w:t>
      </w:r>
      <w:r w:rsidRPr="008E0A2C">
        <w:rPr>
          <w:rFonts w:ascii="NeoSansPro-Bold" w:hAnsi="NeoSansPro-Bold" w:cs="NeoSansPro-Bold"/>
          <w:b/>
          <w:bCs/>
          <w:color w:val="404040"/>
          <w:sz w:val="20"/>
          <w:szCs w:val="20"/>
        </w:rPr>
        <w:t>M</w:t>
      </w:r>
      <w:r w:rsidR="00506D24" w:rsidRPr="008E0A2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inisterio </w:t>
      </w:r>
      <w:r w:rsidRPr="008E0A2C">
        <w:rPr>
          <w:rFonts w:ascii="NeoSansPro-Bold" w:hAnsi="NeoSansPro-Bold" w:cs="NeoSansPro-Bold"/>
          <w:b/>
          <w:bCs/>
          <w:color w:val="404040"/>
          <w:sz w:val="20"/>
          <w:szCs w:val="20"/>
        </w:rPr>
        <w:t>P</w:t>
      </w:r>
      <w:r w:rsidR="00506D24" w:rsidRPr="008E0A2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úblico </w:t>
      </w:r>
      <w:r w:rsidRPr="008E0A2C">
        <w:rPr>
          <w:rFonts w:ascii="NeoSansPro-Bold" w:hAnsi="NeoSansPro-Bold" w:cs="NeoSansPro-Bold"/>
          <w:b/>
          <w:bCs/>
          <w:color w:val="404040"/>
          <w:sz w:val="20"/>
          <w:szCs w:val="20"/>
        </w:rPr>
        <w:t>Adscrito al J</w:t>
      </w:r>
      <w:r w:rsidR="00506D24" w:rsidRPr="008E0A2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uzgado de </w:t>
      </w:r>
      <w:r w:rsidRPr="008E0A2C">
        <w:rPr>
          <w:rFonts w:ascii="NeoSansPro-Bold" w:hAnsi="NeoSansPro-Bold" w:cs="NeoSansPro-Bold"/>
          <w:b/>
          <w:bCs/>
          <w:color w:val="404040"/>
          <w:sz w:val="20"/>
          <w:szCs w:val="20"/>
        </w:rPr>
        <w:t>P</w:t>
      </w:r>
      <w:r w:rsidR="00506D24" w:rsidRPr="008E0A2C">
        <w:rPr>
          <w:rFonts w:ascii="NeoSansPro-Bold" w:hAnsi="NeoSansPro-Bold" w:cs="NeoSansPro-Bold"/>
          <w:b/>
          <w:bCs/>
          <w:color w:val="404040"/>
          <w:sz w:val="20"/>
          <w:szCs w:val="20"/>
        </w:rPr>
        <w:t>rimera instancia distrito judicial Xalapa, Veracruz.</w:t>
      </w:r>
      <w:bookmarkStart w:id="0" w:name="_GoBack"/>
      <w:bookmarkEnd w:id="0"/>
    </w:p>
    <w:p w:rsidR="001F0808" w:rsidRPr="008E0A2C" w:rsidRDefault="00506D2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8E0A2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Agente del ministerio </w:t>
      </w:r>
      <w:r w:rsidR="001F0808" w:rsidRPr="008E0A2C">
        <w:rPr>
          <w:rFonts w:ascii="NeoSansPro-Bold" w:hAnsi="NeoSansPro-Bold" w:cs="NeoSansPro-Bold"/>
          <w:b/>
          <w:bCs/>
          <w:color w:val="404040"/>
          <w:sz w:val="20"/>
          <w:szCs w:val="20"/>
        </w:rPr>
        <w:t>público</w:t>
      </w:r>
      <w:r w:rsidRPr="008E0A2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en litigación </w:t>
      </w:r>
      <w:r w:rsidR="001F0808" w:rsidRPr="008E0A2C">
        <w:rPr>
          <w:rFonts w:ascii="NeoSansPro-Bold" w:hAnsi="NeoSansPro-Bold" w:cs="NeoSansPro-Bold"/>
          <w:b/>
          <w:bCs/>
          <w:color w:val="404040"/>
          <w:sz w:val="20"/>
          <w:szCs w:val="20"/>
        </w:rPr>
        <w:t>ad</w:t>
      </w:r>
      <w:r w:rsidR="002C2653" w:rsidRPr="008E0A2C">
        <w:rPr>
          <w:rFonts w:ascii="NeoSansPro-Bold" w:hAnsi="NeoSansPro-Bold" w:cs="NeoSansPro-Bold"/>
          <w:b/>
          <w:bCs/>
          <w:color w:val="404040"/>
          <w:sz w:val="20"/>
          <w:szCs w:val="20"/>
        </w:rPr>
        <w:t>scrita a la unidad</w:t>
      </w:r>
      <w:r w:rsidR="002C2653"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integral de P</w:t>
      </w:r>
      <w:r w:rsidR="001F0808"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rocuración de </w:t>
      </w:r>
      <w:r w:rsidR="002C2653"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>J</w:t>
      </w:r>
      <w:r w:rsidR="001F0808"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usticia del </w:t>
      </w:r>
      <w:r w:rsidR="002C2653"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>D</w:t>
      </w:r>
      <w:r w:rsidR="001F0808"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istrito </w:t>
      </w:r>
      <w:r w:rsidR="002C2653"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>J</w:t>
      </w:r>
      <w:r w:rsidR="001F0808"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>udicial de Xalapa, Veracruz del 11 de mayo a</w:t>
      </w:r>
      <w:r w:rsidR="002C2653"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</w:t>
      </w:r>
      <w:r w:rsidR="001F0808"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10 de noviembre del 2013 </w:t>
      </w:r>
    </w:p>
    <w:p w:rsidR="001F0808" w:rsidRPr="008E0A2C" w:rsidRDefault="001F080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Fiscal de </w:t>
      </w:r>
      <w:r w:rsidR="002C2653"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>D</w:t>
      </w:r>
      <w:r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istrito de la </w:t>
      </w:r>
      <w:r w:rsidR="002C2653"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>Unidad Integral de P</w:t>
      </w:r>
      <w:r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rocuración de </w:t>
      </w:r>
      <w:r w:rsidR="002C2653"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>J</w:t>
      </w:r>
      <w:r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usticia del </w:t>
      </w:r>
      <w:r w:rsidR="002C2653"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>D</w:t>
      </w:r>
      <w:r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>istrito XII del 11 de noviembre del 2013 al 118 de enero del 2016.</w:t>
      </w:r>
    </w:p>
    <w:p w:rsidR="001F0808" w:rsidRPr="008E0A2C" w:rsidRDefault="002C265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>Fiscal A</w:t>
      </w:r>
      <w:r w:rsidR="001F0808"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uxiliar del </w:t>
      </w:r>
      <w:r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>Fiscal G</w:t>
      </w:r>
      <w:r w:rsidR="001F0808"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eneral del </w:t>
      </w:r>
      <w:r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>E</w:t>
      </w:r>
      <w:r w:rsidR="001F0808"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stado del 19 de enero del 2016 </w:t>
      </w:r>
    </w:p>
    <w:p w:rsidR="00AB5916" w:rsidRPr="008E0A2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proofErr w:type="gramStart"/>
      <w:r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>a</w:t>
      </w:r>
      <w:proofErr w:type="gramEnd"/>
      <w:r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la Fecha</w:t>
      </w:r>
      <w:r w:rsidR="001F0808" w:rsidRPr="008E0A2C"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de</w:t>
      </w:r>
      <w:proofErr w:type="gramEnd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0B3EF4">
        <w:rPr>
          <w:rFonts w:ascii="NeoSansPro-Regular" w:hAnsi="NeoSansPro-Regular" w:cs="NeoSansPro-Regular"/>
          <w:color w:val="404040"/>
          <w:sz w:val="20"/>
          <w:szCs w:val="20"/>
        </w:rPr>
        <w:t>penal sistema acusatorio, civil y constitucional.</w:t>
      </w:r>
    </w:p>
    <w:sectPr w:rsidR="00AB591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B67" w:rsidRDefault="00723B67" w:rsidP="00AB5916">
      <w:pPr>
        <w:spacing w:after="0" w:line="240" w:lineRule="auto"/>
      </w:pPr>
      <w:r>
        <w:separator/>
      </w:r>
    </w:p>
  </w:endnote>
  <w:endnote w:type="continuationSeparator" w:id="1">
    <w:p w:rsidR="00723B67" w:rsidRDefault="00723B6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B67" w:rsidRDefault="00723B67" w:rsidP="00AB5916">
      <w:pPr>
        <w:spacing w:after="0" w:line="240" w:lineRule="auto"/>
      </w:pPr>
      <w:r>
        <w:separator/>
      </w:r>
    </w:p>
  </w:footnote>
  <w:footnote w:type="continuationSeparator" w:id="1">
    <w:p w:rsidR="00723B67" w:rsidRDefault="00723B6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6F96"/>
    <w:rsid w:val="00035E4E"/>
    <w:rsid w:val="0005169D"/>
    <w:rsid w:val="00076A27"/>
    <w:rsid w:val="000B0DFE"/>
    <w:rsid w:val="000B3EF4"/>
    <w:rsid w:val="000D5363"/>
    <w:rsid w:val="000E2580"/>
    <w:rsid w:val="00196774"/>
    <w:rsid w:val="001F0808"/>
    <w:rsid w:val="00231F6C"/>
    <w:rsid w:val="00247088"/>
    <w:rsid w:val="002C2653"/>
    <w:rsid w:val="00304E91"/>
    <w:rsid w:val="003C091B"/>
    <w:rsid w:val="00461793"/>
    <w:rsid w:val="00462C41"/>
    <w:rsid w:val="004A1170"/>
    <w:rsid w:val="004B2D6E"/>
    <w:rsid w:val="004E4FFA"/>
    <w:rsid w:val="004F0F60"/>
    <w:rsid w:val="00506D24"/>
    <w:rsid w:val="005502F5"/>
    <w:rsid w:val="005A32B3"/>
    <w:rsid w:val="00600D12"/>
    <w:rsid w:val="006B643A"/>
    <w:rsid w:val="00723B67"/>
    <w:rsid w:val="00726727"/>
    <w:rsid w:val="00863BC4"/>
    <w:rsid w:val="00864FEE"/>
    <w:rsid w:val="008E0A2C"/>
    <w:rsid w:val="00A66637"/>
    <w:rsid w:val="00AB5916"/>
    <w:rsid w:val="00AF0568"/>
    <w:rsid w:val="00CE7F12"/>
    <w:rsid w:val="00D03386"/>
    <w:rsid w:val="00DB2FA1"/>
    <w:rsid w:val="00DE2E01"/>
    <w:rsid w:val="00E71AD8"/>
    <w:rsid w:val="00F77ED4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rgomez</cp:lastModifiedBy>
  <cp:revision>5</cp:revision>
  <dcterms:created xsi:type="dcterms:W3CDTF">2017-07-07T16:11:00Z</dcterms:created>
  <dcterms:modified xsi:type="dcterms:W3CDTF">2017-07-07T16:12:00Z</dcterms:modified>
</cp:coreProperties>
</file>